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E2" w:rsidRPr="003D6AE2" w:rsidRDefault="003D6AE2" w:rsidP="003D6AE2">
      <w:pPr>
        <w:pBdr>
          <w:top w:val="single" w:sz="24" w:space="1" w:color="00467F"/>
          <w:bottom w:val="single" w:sz="24" w:space="1" w:color="00467F"/>
        </w:pBdr>
        <w:spacing w:before="120"/>
        <w:rPr>
          <w:rFonts w:eastAsia="Times New Roman" w:cs="Times New Roman"/>
          <w:b/>
          <w:sz w:val="48"/>
          <w:szCs w:val="32"/>
        </w:rPr>
      </w:pPr>
      <w:r w:rsidRPr="003D6AE2">
        <w:rPr>
          <w:rFonts w:eastAsia="Times New Roman" w:cs="Times New Roman"/>
          <w:b/>
          <w:sz w:val="48"/>
          <w:szCs w:val="32"/>
        </w:rPr>
        <w:t>Shoulder Tap Program Plan Template</w:t>
      </w:r>
    </w:p>
    <w:p w:rsidR="003D6AE2" w:rsidRPr="003D6AE2" w:rsidRDefault="003D6AE2" w:rsidP="003D6AE2">
      <w:pPr>
        <w:rPr>
          <w:rFonts w:eastAsia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7"/>
        <w:gridCol w:w="5643"/>
      </w:tblGrid>
      <w:tr w:rsidR="003D6AE2" w:rsidRPr="003D6AE2" w:rsidTr="004A00E9">
        <w:trPr>
          <w:trHeight w:val="42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6AE2" w:rsidRPr="003D6AE2" w:rsidRDefault="003D6AE2" w:rsidP="003D6AE2">
            <w:pPr>
              <w:rPr>
                <w:sz w:val="22"/>
                <w:szCs w:val="24"/>
              </w:rPr>
            </w:pPr>
            <w:r w:rsidRPr="003D6AE2">
              <w:rPr>
                <w:sz w:val="22"/>
                <w:szCs w:val="24"/>
              </w:rPr>
              <w:br w:type="page"/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3D6AE2" w:rsidRPr="003D6AE2" w:rsidRDefault="003D6AE2" w:rsidP="003D6AE2">
            <w:pPr>
              <w:rPr>
                <w:b/>
                <w:sz w:val="22"/>
                <w:szCs w:val="24"/>
              </w:rPr>
            </w:pPr>
            <w:r w:rsidRPr="003D6AE2">
              <w:rPr>
                <w:b/>
                <w:sz w:val="22"/>
                <w:szCs w:val="24"/>
              </w:rPr>
              <w:t>Description/Checklist</w:t>
            </w:r>
          </w:p>
        </w:tc>
      </w:tr>
      <w:tr w:rsidR="003D6AE2" w:rsidRPr="003D6AE2" w:rsidTr="004A00E9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E2" w:rsidRPr="003D6AE2" w:rsidRDefault="003D6AE2" w:rsidP="003D6AE2">
            <w:pPr>
              <w:numPr>
                <w:ilvl w:val="0"/>
                <w:numId w:val="1"/>
              </w:numPr>
              <w:spacing w:before="120" w:after="120"/>
              <w:rPr>
                <w:szCs w:val="24"/>
              </w:rPr>
            </w:pPr>
            <w:r w:rsidRPr="003D6AE2">
              <w:rPr>
                <w:szCs w:val="24"/>
              </w:rPr>
              <w:t xml:space="preserve">Describe how the coalition has or will secure the support of law enforcement (attach MOU). 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E2" w:rsidRPr="003D6AE2" w:rsidRDefault="003D6AE2" w:rsidP="003D6AE2">
            <w:pPr>
              <w:spacing w:before="120" w:after="120"/>
              <w:rPr>
                <w:color w:val="1F487C"/>
                <w:sz w:val="22"/>
                <w:szCs w:val="24"/>
              </w:rPr>
            </w:pPr>
          </w:p>
        </w:tc>
      </w:tr>
      <w:tr w:rsidR="003D6AE2" w:rsidRPr="003D6AE2" w:rsidTr="004A00E9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E2" w:rsidRPr="003D6AE2" w:rsidRDefault="003D6AE2" w:rsidP="003D6AE2">
            <w:pPr>
              <w:numPr>
                <w:ilvl w:val="0"/>
                <w:numId w:val="1"/>
              </w:numPr>
              <w:spacing w:before="120" w:after="120"/>
              <w:rPr>
                <w:szCs w:val="24"/>
              </w:rPr>
            </w:pPr>
            <w:r w:rsidRPr="003D6AE2">
              <w:rPr>
                <w:szCs w:val="24"/>
              </w:rPr>
              <w:t xml:space="preserve">Describe how the coalition has or will secure the support of adjudicators/ prosecutors. 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E2" w:rsidRPr="003D6AE2" w:rsidRDefault="003D6AE2" w:rsidP="003D6AE2">
            <w:pPr>
              <w:spacing w:before="120" w:after="120"/>
              <w:rPr>
                <w:color w:val="1F487C"/>
                <w:sz w:val="22"/>
                <w:szCs w:val="24"/>
              </w:rPr>
            </w:pPr>
          </w:p>
        </w:tc>
      </w:tr>
      <w:tr w:rsidR="003D6AE2" w:rsidRPr="003D6AE2" w:rsidTr="004A00E9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E2" w:rsidRPr="003D6AE2" w:rsidRDefault="003D6AE2" w:rsidP="003D6AE2">
            <w:pPr>
              <w:numPr>
                <w:ilvl w:val="0"/>
                <w:numId w:val="1"/>
              </w:numPr>
              <w:spacing w:before="120" w:after="120"/>
              <w:rPr>
                <w:szCs w:val="24"/>
              </w:rPr>
            </w:pPr>
            <w:r w:rsidRPr="003D6AE2">
              <w:rPr>
                <w:szCs w:val="24"/>
              </w:rPr>
              <w:t>Describe the process for scheduling enforcement to ensure effort are targeted to locations and time of day/year based on data.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E2" w:rsidRPr="003D6AE2" w:rsidRDefault="003D6AE2" w:rsidP="003D6AE2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</w:rPr>
            </w:pPr>
          </w:p>
        </w:tc>
      </w:tr>
      <w:tr w:rsidR="003D6AE2" w:rsidRPr="003D6AE2" w:rsidTr="004A00E9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E2" w:rsidRPr="003D6AE2" w:rsidRDefault="003D6AE2" w:rsidP="003D6AE2">
            <w:pPr>
              <w:numPr>
                <w:ilvl w:val="0"/>
                <w:numId w:val="1"/>
              </w:numPr>
              <w:spacing w:before="120" w:after="120"/>
              <w:rPr>
                <w:szCs w:val="24"/>
              </w:rPr>
            </w:pPr>
            <w:r w:rsidRPr="003D6AE2">
              <w:rPr>
                <w:szCs w:val="24"/>
              </w:rPr>
              <w:t>Describe the process and guidelines for the provider/coalition to obtain enforcement data from law enforcement (attach MOU).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E2" w:rsidRPr="003D6AE2" w:rsidRDefault="003D6AE2" w:rsidP="003D6AE2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</w:rPr>
            </w:pPr>
          </w:p>
        </w:tc>
      </w:tr>
      <w:tr w:rsidR="003D6AE2" w:rsidRPr="003D6AE2" w:rsidTr="004A00E9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E2" w:rsidRPr="003D6AE2" w:rsidRDefault="003D6AE2" w:rsidP="003D6AE2">
            <w:pPr>
              <w:numPr>
                <w:ilvl w:val="0"/>
                <w:numId w:val="1"/>
              </w:numPr>
              <w:spacing w:before="120" w:after="120"/>
              <w:rPr>
                <w:szCs w:val="24"/>
              </w:rPr>
            </w:pPr>
            <w:r w:rsidRPr="003D6AE2">
              <w:rPr>
                <w:szCs w:val="24"/>
              </w:rPr>
              <w:t>Describe plan to train non-law enforcement operatives.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E2" w:rsidRPr="003D6AE2" w:rsidRDefault="003D6AE2" w:rsidP="003D6AE2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</w:rPr>
            </w:pPr>
          </w:p>
        </w:tc>
      </w:tr>
    </w:tbl>
    <w:p w:rsidR="003D6AE2" w:rsidRPr="003D6AE2" w:rsidRDefault="003D6AE2" w:rsidP="003D6AE2">
      <w:pPr>
        <w:rPr>
          <w:rFonts w:ascii="Times New Roman" w:eastAsia="Times New Roman" w:hAnsi="Times New Roman" w:cs="Times New Roman"/>
          <w:szCs w:val="24"/>
        </w:rPr>
      </w:pPr>
      <w:r w:rsidRPr="003D6AE2">
        <w:rPr>
          <w:rFonts w:ascii="Times New Roman" w:eastAsia="Times New Roman" w:hAnsi="Times New Roman" w:cs="Times New Roman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7"/>
        <w:gridCol w:w="5643"/>
      </w:tblGrid>
      <w:tr w:rsidR="003D6AE2" w:rsidRPr="003D6AE2" w:rsidTr="004A00E9">
        <w:trPr>
          <w:trHeight w:val="42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6AE2" w:rsidRPr="003D6AE2" w:rsidRDefault="003D6AE2" w:rsidP="003D6AE2">
            <w:pPr>
              <w:rPr>
                <w:sz w:val="22"/>
                <w:szCs w:val="24"/>
              </w:rPr>
            </w:pPr>
            <w:r w:rsidRPr="003D6AE2">
              <w:rPr>
                <w:sz w:val="22"/>
                <w:szCs w:val="24"/>
              </w:rPr>
              <w:lastRenderedPageBreak/>
              <w:br w:type="page"/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3D6AE2" w:rsidRPr="003D6AE2" w:rsidRDefault="003D6AE2" w:rsidP="003D6AE2">
            <w:pPr>
              <w:rPr>
                <w:b/>
                <w:sz w:val="22"/>
                <w:szCs w:val="24"/>
              </w:rPr>
            </w:pPr>
            <w:r w:rsidRPr="003D6AE2">
              <w:rPr>
                <w:b/>
                <w:sz w:val="22"/>
                <w:szCs w:val="24"/>
              </w:rPr>
              <w:t>Description/Checklist</w:t>
            </w:r>
          </w:p>
        </w:tc>
      </w:tr>
      <w:tr w:rsidR="003D6AE2" w:rsidRPr="003D6AE2" w:rsidTr="004A00E9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E2" w:rsidRPr="003D6AE2" w:rsidRDefault="003D6AE2" w:rsidP="003D6AE2">
            <w:pPr>
              <w:numPr>
                <w:ilvl w:val="0"/>
                <w:numId w:val="1"/>
              </w:numPr>
              <w:spacing w:before="120" w:after="120"/>
              <w:rPr>
                <w:szCs w:val="24"/>
              </w:rPr>
            </w:pPr>
            <w:r w:rsidRPr="003D6AE2">
              <w:rPr>
                <w:szCs w:val="24"/>
              </w:rPr>
              <w:t>Ensure protocol includes a permission/ acknowledgement form signed by youth which includes program expectations and requirements including a non-disclosure statement indicating they will not discuss the program with others.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E2" w:rsidRPr="003D6AE2" w:rsidRDefault="003D6AE2" w:rsidP="003D6AE2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</w:rPr>
            </w:pPr>
          </w:p>
        </w:tc>
      </w:tr>
      <w:tr w:rsidR="003D6AE2" w:rsidRPr="003D6AE2" w:rsidTr="004A00E9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E2" w:rsidRPr="003D6AE2" w:rsidRDefault="003D6AE2" w:rsidP="003D6AE2">
            <w:pPr>
              <w:numPr>
                <w:ilvl w:val="0"/>
                <w:numId w:val="1"/>
              </w:numPr>
              <w:spacing w:before="120" w:after="120"/>
              <w:rPr>
                <w:szCs w:val="24"/>
              </w:rPr>
            </w:pPr>
            <w:bookmarkStart w:id="0" w:name="_GoBack" w:colFirst="0" w:colLast="0"/>
            <w:r w:rsidRPr="003D6AE2">
              <w:rPr>
                <w:szCs w:val="24"/>
              </w:rPr>
              <w:t>Ensure protocol includes a process for obtaining signed parental release for volunteers under 18.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E2" w:rsidRPr="003D6AE2" w:rsidRDefault="003D6AE2" w:rsidP="003D6AE2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</w:rPr>
            </w:pPr>
          </w:p>
        </w:tc>
      </w:tr>
      <w:tr w:rsidR="003D6AE2" w:rsidRPr="003D6AE2" w:rsidTr="004A00E9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E2" w:rsidRPr="003D6AE2" w:rsidRDefault="003D6AE2" w:rsidP="003D6AE2">
            <w:pPr>
              <w:numPr>
                <w:ilvl w:val="0"/>
                <w:numId w:val="1"/>
              </w:numPr>
              <w:spacing w:before="120" w:after="120"/>
              <w:rPr>
                <w:szCs w:val="24"/>
              </w:rPr>
            </w:pPr>
            <w:r w:rsidRPr="003D6AE2">
              <w:rPr>
                <w:szCs w:val="24"/>
              </w:rPr>
              <w:t>Describe the sanctions that will be applied for violations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E2" w:rsidRPr="003D6AE2" w:rsidRDefault="003D6AE2" w:rsidP="003D6AE2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  <w:tr w:rsidR="003D6AE2" w:rsidRPr="003D6AE2" w:rsidTr="004A00E9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E2" w:rsidRPr="003D6AE2" w:rsidRDefault="003D6AE2" w:rsidP="003D6AE2">
            <w:pPr>
              <w:numPr>
                <w:ilvl w:val="0"/>
                <w:numId w:val="1"/>
              </w:numPr>
              <w:spacing w:before="120" w:after="120"/>
              <w:rPr>
                <w:szCs w:val="24"/>
              </w:rPr>
            </w:pPr>
            <w:r w:rsidRPr="003D6AE2">
              <w:rPr>
                <w:szCs w:val="24"/>
              </w:rPr>
              <w:t>Develop/describe a process for notifying the community at least once that shoulder tap operations will be conducted and the consequences of being out of compliance or non-compliance with the law.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E2" w:rsidRPr="003D6AE2" w:rsidRDefault="003D6AE2" w:rsidP="003D6AE2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  <w:tr w:rsidR="003D6AE2" w:rsidRPr="003D6AE2" w:rsidTr="004A00E9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E2" w:rsidRPr="003D6AE2" w:rsidRDefault="003D6AE2" w:rsidP="003D6AE2">
            <w:pPr>
              <w:numPr>
                <w:ilvl w:val="0"/>
                <w:numId w:val="1"/>
              </w:numPr>
              <w:spacing w:before="120" w:after="120"/>
              <w:rPr>
                <w:szCs w:val="24"/>
              </w:rPr>
            </w:pPr>
            <w:r w:rsidRPr="003D6AE2">
              <w:rPr>
                <w:szCs w:val="24"/>
              </w:rPr>
              <w:t>Describe the methods and processes for publicizing results.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E2" w:rsidRPr="003D6AE2" w:rsidRDefault="003D6AE2" w:rsidP="003D6AE2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  <w:bookmarkEnd w:id="0"/>
    </w:tbl>
    <w:p w:rsidR="00E624E8" w:rsidRDefault="00621B13"/>
    <w:sectPr w:rsidR="00E624E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B13" w:rsidRDefault="00621B13" w:rsidP="003D6AE2">
      <w:r>
        <w:separator/>
      </w:r>
    </w:p>
  </w:endnote>
  <w:endnote w:type="continuationSeparator" w:id="0">
    <w:p w:rsidR="00621B13" w:rsidRDefault="00621B13" w:rsidP="003D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AE2" w:rsidRPr="003D6AE2" w:rsidRDefault="003D6AE2" w:rsidP="003D6AE2">
    <w:pPr>
      <w:tabs>
        <w:tab w:val="center" w:pos="4680"/>
        <w:tab w:val="right" w:pos="9360"/>
      </w:tabs>
      <w:jc w:val="center"/>
      <w:rPr>
        <w:rFonts w:asciiTheme="minorHAnsi" w:hAnsiTheme="minorHAnsi"/>
        <w:color w:val="4472C4" w:themeColor="accent1"/>
        <w:sz w:val="22"/>
      </w:rPr>
    </w:pPr>
    <w:r w:rsidRPr="003D6AE2">
      <w:rPr>
        <w:rFonts w:asciiTheme="minorHAnsi" w:hAnsiTheme="minorHAnsi"/>
        <w:color w:val="4472C4" w:themeColor="accent1"/>
        <w:sz w:val="22"/>
      </w:rPr>
      <w:t xml:space="preserve">Introduction to </w:t>
    </w:r>
    <w:r>
      <w:rPr>
        <w:rFonts w:asciiTheme="minorHAnsi" w:hAnsiTheme="minorHAnsi"/>
        <w:color w:val="4472C4" w:themeColor="accent1"/>
        <w:sz w:val="22"/>
      </w:rPr>
      <w:t>Shoulder Tap Operations</w:t>
    </w:r>
    <w:r w:rsidRPr="003D6AE2">
      <w:rPr>
        <w:rFonts w:asciiTheme="minorHAnsi" w:hAnsiTheme="minorHAnsi"/>
        <w:color w:val="4472C4" w:themeColor="accent1"/>
        <w:sz w:val="22"/>
      </w:rPr>
      <w:t xml:space="preserve"> </w:t>
    </w:r>
    <w:r w:rsidRPr="003D6AE2">
      <w:rPr>
        <w:rFonts w:asciiTheme="minorHAnsi" w:hAnsiTheme="minorHAnsi"/>
        <w:color w:val="4472C4" w:themeColor="accent1"/>
        <w:sz w:val="22"/>
      </w:rPr>
      <w:sym w:font="Wingdings 2" w:char="F097"/>
    </w:r>
    <w:r w:rsidRPr="003D6AE2">
      <w:rPr>
        <w:rFonts w:asciiTheme="minorHAnsi" w:hAnsiTheme="minorHAnsi"/>
        <w:color w:val="4472C4" w:themeColor="accent1"/>
        <w:sz w:val="22"/>
      </w:rPr>
      <w:t xml:space="preserve"> Prevention First,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B13" w:rsidRDefault="00621B13" w:rsidP="003D6AE2">
      <w:r>
        <w:separator/>
      </w:r>
    </w:p>
  </w:footnote>
  <w:footnote w:type="continuationSeparator" w:id="0">
    <w:p w:rsidR="00621B13" w:rsidRDefault="00621B13" w:rsidP="003D6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48D0"/>
    <w:multiLevelType w:val="hybridMultilevel"/>
    <w:tmpl w:val="2646C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E2"/>
    <w:rsid w:val="003D6AE2"/>
    <w:rsid w:val="00621B13"/>
    <w:rsid w:val="0062512F"/>
    <w:rsid w:val="00A11A1A"/>
    <w:rsid w:val="00A763DE"/>
    <w:rsid w:val="00FB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3D32A"/>
  <w15:chartTrackingRefBased/>
  <w15:docId w15:val="{93D342FB-5973-45E6-AA67-E92B9603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763DE"/>
    <w:pPr>
      <w:spacing w:after="0" w:line="240" w:lineRule="auto"/>
    </w:pPr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6A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AE2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3D6A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AE2"/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Christensen</dc:creator>
  <cp:keywords/>
  <dc:description/>
  <cp:lastModifiedBy>Sara Christensen</cp:lastModifiedBy>
  <cp:revision>1</cp:revision>
  <dcterms:created xsi:type="dcterms:W3CDTF">2017-04-03T15:45:00Z</dcterms:created>
  <dcterms:modified xsi:type="dcterms:W3CDTF">2017-04-03T15:47:00Z</dcterms:modified>
</cp:coreProperties>
</file>